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E5" w:rsidRDefault="00620010">
      <w:r>
        <w:rPr>
          <w:noProof/>
        </w:rPr>
        <w:drawing>
          <wp:inline distT="0" distB="0" distL="0" distR="0">
            <wp:extent cx="6754495" cy="3998595"/>
            <wp:effectExtent l="19050" t="0" r="8255" b="0"/>
            <wp:docPr id="1" name="Рисунок 0" descr="MT 4 b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 4 by.png"/>
                    <pic:cNvPicPr/>
                  </pic:nvPicPr>
                  <pic:blipFill>
                    <a:blip r:embed="rId5" cstate="print"/>
                    <a:srcRect t="7037" b="9929"/>
                    <a:stretch>
                      <a:fillRect/>
                    </a:stretch>
                  </pic:blipFill>
                  <pic:spPr>
                    <a:xfrm>
                      <a:off x="0" y="0"/>
                      <a:ext cx="6754495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7AE" w:rsidRDefault="005C37AE" w:rsidP="005C37AE">
      <w:r w:rsidRPr="005C37AE">
        <w:t>Панель полностью разрабатывал под реальные условия торговли, полностью со всеми обработками ошибок.</w:t>
      </w:r>
    </w:p>
    <w:p w:rsidR="005C37AE" w:rsidRPr="005C37AE" w:rsidRDefault="005C37AE" w:rsidP="005C37AE">
      <w:r>
        <w:t>Панель занимает минимальное место на графике, с максимальным функционалом.</w:t>
      </w:r>
    </w:p>
    <w:p w:rsidR="005C37AE" w:rsidRPr="005C37AE" w:rsidRDefault="005C37AE" w:rsidP="005C37AE">
      <w:r w:rsidRPr="005C37AE">
        <w:t>Очень большая функциональность, не видимые для брокера стопы и отложенные ордера, то есть брокер о них не знает и не сможет искусственно их сработать шпилькой или расширением спреда</w:t>
      </w:r>
      <w:proofErr w:type="gramStart"/>
      <w:r w:rsidRPr="005C37AE">
        <w:t xml:space="preserve"> .</w:t>
      </w:r>
      <w:proofErr w:type="gramEnd"/>
    </w:p>
    <w:p w:rsidR="005C37AE" w:rsidRDefault="005C37AE" w:rsidP="005C37AE">
      <w:proofErr w:type="gramStart"/>
      <w:r w:rsidRPr="005C37AE">
        <w:t>Так-же</w:t>
      </w:r>
      <w:proofErr w:type="gramEnd"/>
      <w:r w:rsidRPr="005C37AE">
        <w:t xml:space="preserve"> есть возможность ставить ордера или открывать позицию по времени, это так-же удобно</w:t>
      </w:r>
      <w:r>
        <w:t xml:space="preserve">, </w:t>
      </w:r>
      <w:r w:rsidRPr="005C37AE">
        <w:t xml:space="preserve"> если на какой-то момент Вас может не оказаться у компьютера, или нужно в последний момент очень быстро установить перед новостью пару ордеров - делается одним кликом.</w:t>
      </w:r>
    </w:p>
    <w:p w:rsidR="005C37AE" w:rsidRDefault="005C37AE" w:rsidP="005C37AE">
      <w:pPr>
        <w:pBdr>
          <w:bottom w:val="double" w:sz="6" w:space="1" w:color="auto"/>
        </w:pBdr>
      </w:pPr>
      <w:r>
        <w:t xml:space="preserve">Много всяких плюшек.  Впрочем, читайте описание до конца, а </w:t>
      </w:r>
      <w:proofErr w:type="gramStart"/>
      <w:r>
        <w:t>так-же</w:t>
      </w:r>
      <w:proofErr w:type="gramEnd"/>
      <w:r>
        <w:t xml:space="preserve"> смотрите видео.</w:t>
      </w:r>
    </w:p>
    <w:p w:rsidR="00D41244" w:rsidRDefault="005C37A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53975</wp:posOffset>
            </wp:positionV>
            <wp:extent cx="847725" cy="141922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 w:rsidR="00D41244">
        <w:t>Так выглядит панель при установке на график по умолчанию.</w:t>
      </w:r>
    </w:p>
    <w:p w:rsidR="00D41244" w:rsidRDefault="00D41244">
      <w:r>
        <w:t xml:space="preserve">Занимает минимальное место, </w:t>
      </w:r>
      <w:proofErr w:type="gramStart"/>
      <w:r>
        <w:t>так-же</w:t>
      </w:r>
      <w:proofErr w:type="gramEnd"/>
      <w:r>
        <w:t xml:space="preserve"> есть возможность перенести в  любую точку на графике. </w:t>
      </w:r>
    </w:p>
    <w:p w:rsidR="00D41244" w:rsidRDefault="00D41244"/>
    <w:p w:rsidR="00D41244" w:rsidRDefault="00D41244"/>
    <w:p w:rsidR="00D41244" w:rsidRDefault="00D41244">
      <w:pPr>
        <w:pBdr>
          <w:bottom w:val="double" w:sz="6" w:space="1" w:color="auto"/>
        </w:pBdr>
      </w:pPr>
    </w:p>
    <w:p w:rsidR="00D41244" w:rsidRDefault="00D41244">
      <w:pPr>
        <w:pBdr>
          <w:bottom w:val="double" w:sz="6" w:space="1" w:color="auto"/>
        </w:pBdr>
      </w:pPr>
    </w:p>
    <w:p w:rsidR="002B2472" w:rsidRDefault="009B2369">
      <w:r>
        <w:rPr>
          <w:noProof/>
        </w:rPr>
        <w:drawing>
          <wp:anchor distT="0" distB="0" distL="114300" distR="114300" simplePos="0" relativeHeight="251659264" behindDoc="1" locked="0" layoutInCell="1" allowOverlap="1" wp14:anchorId="6C63F54D" wp14:editId="51C677FE">
            <wp:simplePos x="0" y="0"/>
            <wp:positionH relativeFrom="column">
              <wp:posOffset>-121920</wp:posOffset>
            </wp:positionH>
            <wp:positionV relativeFrom="paragraph">
              <wp:posOffset>36195</wp:posOffset>
            </wp:positionV>
            <wp:extent cx="120015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257" y="21316"/>
                <wp:lineTo x="212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1244">
        <w:t xml:space="preserve">При вводе максимально допустимого лота, лот округляется максимально </w:t>
      </w:r>
      <w:proofErr w:type="gramStart"/>
      <w:r w:rsidR="00D41244">
        <w:t>возможному</w:t>
      </w:r>
      <w:proofErr w:type="gramEnd"/>
      <w:r w:rsidR="00D41244">
        <w:t>.  По примеру на картинке видно</w:t>
      </w:r>
      <w:r w:rsidR="002B2472">
        <w:t>.</w:t>
      </w:r>
    </w:p>
    <w:p w:rsidR="002B2472" w:rsidRDefault="002B2472">
      <w:r>
        <w:t xml:space="preserve">Таким образом, при открытие позиции, позиции откроются в любом </w:t>
      </w:r>
      <w:proofErr w:type="gramStart"/>
      <w:r>
        <w:t>случае</w:t>
      </w:r>
      <w:proofErr w:type="gramEnd"/>
      <w:r>
        <w:t xml:space="preserve"> и не вернет ошибку «131 - </w:t>
      </w:r>
      <w:r w:rsidRPr="002B2472">
        <w:t>Неправильный объем</w:t>
      </w:r>
      <w:r>
        <w:t>».</w:t>
      </w:r>
    </w:p>
    <w:p w:rsidR="002B2472" w:rsidRDefault="002B2472">
      <w:r>
        <w:t xml:space="preserve">При вводе неправильного лота, программа сама откорректирует ближайший допустимый лот. </w:t>
      </w:r>
    </w:p>
    <w:p w:rsidR="009B2369" w:rsidRDefault="009B2369">
      <w:pPr>
        <w:pBdr>
          <w:bottom w:val="double" w:sz="6" w:space="1" w:color="auto"/>
        </w:pBdr>
      </w:pPr>
    </w:p>
    <w:p w:rsidR="003139EA" w:rsidRPr="003139EA" w:rsidRDefault="003139EA">
      <w:r>
        <w:rPr>
          <w:noProof/>
        </w:rPr>
        <w:drawing>
          <wp:anchor distT="0" distB="0" distL="114300" distR="114300" simplePos="0" relativeHeight="251663360" behindDoc="1" locked="0" layoutInCell="1" allowOverlap="1" wp14:anchorId="61206885" wp14:editId="33569DB8">
            <wp:simplePos x="0" y="0"/>
            <wp:positionH relativeFrom="column">
              <wp:posOffset>1905</wp:posOffset>
            </wp:positionH>
            <wp:positionV relativeFrom="paragraph">
              <wp:posOffset>198120</wp:posOffset>
            </wp:positionV>
            <wp:extent cx="1552575" cy="2019300"/>
            <wp:effectExtent l="0" t="0" r="9525" b="0"/>
            <wp:wrapTight wrapText="bothSides">
              <wp:wrapPolygon edited="0">
                <wp:start x="0" y="0"/>
                <wp:lineTo x="0" y="21396"/>
                <wp:lineTo x="21467" y="21396"/>
                <wp:lineTo x="21467" y="0"/>
                <wp:lineTo x="0" y="0"/>
              </wp:wrapPolygon>
            </wp:wrapTight>
            <wp:docPr id="22" name="Рисунок 21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9EA" w:rsidRPr="0002266C" w:rsidRDefault="003139EA"/>
    <w:p w:rsidR="003139EA" w:rsidRPr="0002266C" w:rsidRDefault="003139EA"/>
    <w:p w:rsidR="003139EA" w:rsidRPr="0002266C" w:rsidRDefault="003139EA"/>
    <w:p w:rsidR="003139EA" w:rsidRPr="0002266C" w:rsidRDefault="003139EA"/>
    <w:p w:rsidR="003139EA" w:rsidRPr="0002266C" w:rsidRDefault="003139EA"/>
    <w:p w:rsidR="003139EA" w:rsidRPr="0002266C" w:rsidRDefault="003139EA"/>
    <w:p w:rsidR="003139EA" w:rsidRPr="0002266C" w:rsidRDefault="003139EA"/>
    <w:p w:rsidR="003139EA" w:rsidRPr="0002266C" w:rsidRDefault="003139EA">
      <w:pPr>
        <w:pBdr>
          <w:bottom w:val="double" w:sz="6" w:space="1" w:color="auto"/>
        </w:pBdr>
      </w:pPr>
    </w:p>
    <w:p w:rsidR="009B2369" w:rsidRDefault="009B2369">
      <w:r>
        <w:rPr>
          <w:noProof/>
        </w:rPr>
        <w:drawing>
          <wp:anchor distT="0" distB="0" distL="114300" distR="114300" simplePos="0" relativeHeight="251660288" behindDoc="0" locked="0" layoutInCell="1" allowOverlap="1" wp14:anchorId="1B79EE6E" wp14:editId="2FBCABCF">
            <wp:simplePos x="0" y="0"/>
            <wp:positionH relativeFrom="column">
              <wp:posOffset>-64770</wp:posOffset>
            </wp:positionH>
            <wp:positionV relativeFrom="paragraph">
              <wp:posOffset>170815</wp:posOffset>
            </wp:positionV>
            <wp:extent cx="2066925" cy="15240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2369" w:rsidRDefault="009B2369">
      <w:proofErr w:type="gramStart"/>
      <w:r>
        <w:t>Так-же</w:t>
      </w:r>
      <w:proofErr w:type="gramEnd"/>
      <w:r>
        <w:t xml:space="preserve"> от случайного нажатия кнопки и открытие позиции, предусмотрена защита в виде дополнительных всплывающих кнопок. Все кнопки имеют подсказки </w:t>
      </w:r>
      <w:proofErr w:type="gramStart"/>
      <w:r>
        <w:t>при</w:t>
      </w:r>
      <w:proofErr w:type="gramEnd"/>
      <w:r>
        <w:t xml:space="preserve"> наведение. </w:t>
      </w:r>
    </w:p>
    <w:p w:rsidR="009B2369" w:rsidRDefault="009B2369">
      <w:r>
        <w:t>При ошибке от торгового сервера кнопки загораются красным цветом.</w:t>
      </w:r>
    </w:p>
    <w:p w:rsidR="009B2369" w:rsidRDefault="009B2369"/>
    <w:p w:rsidR="009B2369" w:rsidRDefault="009B2369"/>
    <w:p w:rsidR="009B2369" w:rsidRDefault="009B2369">
      <w:pPr>
        <w:pBdr>
          <w:bottom w:val="double" w:sz="6" w:space="1" w:color="auto"/>
        </w:pBdr>
      </w:pPr>
    </w:p>
    <w:p w:rsidR="009B2369" w:rsidRDefault="009B2369">
      <w:r>
        <w:rPr>
          <w:noProof/>
        </w:rPr>
        <w:drawing>
          <wp:anchor distT="0" distB="0" distL="114300" distR="114300" simplePos="0" relativeHeight="251661312" behindDoc="1" locked="0" layoutInCell="1" allowOverlap="1" wp14:anchorId="7417E05D" wp14:editId="53074A84">
            <wp:simplePos x="0" y="0"/>
            <wp:positionH relativeFrom="column">
              <wp:posOffset>1905</wp:posOffset>
            </wp:positionH>
            <wp:positionV relativeFrom="paragraph">
              <wp:posOffset>170180</wp:posOffset>
            </wp:positionV>
            <wp:extent cx="1514475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64" y="21377"/>
                <wp:lineTo x="2146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030F" w:rsidRDefault="009B2369">
      <w:r>
        <w:t>Кнопка  «</w:t>
      </w:r>
      <w:r>
        <w:rPr>
          <w:lang w:val="en-US"/>
        </w:rPr>
        <w:t>V</w:t>
      </w:r>
      <w:r>
        <w:t>» - виртуальные ордера, то есть при установке ордеров,  брокер их не видит.</w:t>
      </w:r>
    </w:p>
    <w:p w:rsidR="009B2369" w:rsidRDefault="009B2369">
      <w:proofErr w:type="gramStart"/>
      <w:r>
        <w:t xml:space="preserve">Так-же при установке виртуального ордера,  есть возможность сразу задать </w:t>
      </w:r>
      <w:r w:rsidR="007B66B5">
        <w:t>виртуальные:</w:t>
      </w:r>
      <w:proofErr w:type="gramEnd"/>
      <w:r w:rsidR="007B66B5">
        <w:t xml:space="preserve"> </w:t>
      </w:r>
      <w:proofErr w:type="spellStart"/>
      <w:r w:rsidRPr="009B2369">
        <w:t>TakeProfit</w:t>
      </w:r>
      <w:proofErr w:type="spellEnd"/>
      <w:r w:rsidRPr="009B2369">
        <w:t xml:space="preserve">, </w:t>
      </w:r>
      <w:proofErr w:type="spellStart"/>
      <w:r w:rsidRPr="009B2369">
        <w:t>StopLoss</w:t>
      </w:r>
      <w:proofErr w:type="spellEnd"/>
      <w:r w:rsidRPr="009B2369">
        <w:t xml:space="preserve">, </w:t>
      </w:r>
      <w:proofErr w:type="spellStart"/>
      <w:r w:rsidRPr="009B2369">
        <w:t>TralingStop</w:t>
      </w:r>
      <w:proofErr w:type="spellEnd"/>
      <w:r>
        <w:t xml:space="preserve"> </w:t>
      </w:r>
      <w:r w:rsidR="007B66B5">
        <w:t xml:space="preserve">и </w:t>
      </w:r>
      <w:proofErr w:type="spellStart"/>
      <w:r w:rsidR="007B66B5">
        <w:t>без</w:t>
      </w:r>
      <w:r>
        <w:t>убыток</w:t>
      </w:r>
      <w:proofErr w:type="spellEnd"/>
      <w:r>
        <w:t>. При каждом нажатии кнопки</w:t>
      </w:r>
      <w:r w:rsidR="007B66B5">
        <w:t xml:space="preserve">, открывается новый ордер с шагом указанным в настройках, </w:t>
      </w:r>
      <w:proofErr w:type="gramStart"/>
      <w:r w:rsidR="007B66B5">
        <w:t>по</w:t>
      </w:r>
      <w:proofErr w:type="gramEnd"/>
      <w:r w:rsidR="007B66B5">
        <w:t xml:space="preserve"> умолчании 20пп.</w:t>
      </w:r>
    </w:p>
    <w:p w:rsidR="007B66B5" w:rsidRDefault="007B66B5" w:rsidP="007B66B5">
      <w:pPr>
        <w:pBdr>
          <w:bottom w:val="double" w:sz="6" w:space="1" w:color="auto"/>
        </w:pBdr>
      </w:pPr>
    </w:p>
    <w:p w:rsidR="007B66B5" w:rsidRDefault="007B66B5" w:rsidP="007B66B5">
      <w:pPr>
        <w:pBdr>
          <w:bottom w:val="double" w:sz="6" w:space="1" w:color="auto"/>
        </w:pBdr>
      </w:pPr>
    </w:p>
    <w:p w:rsidR="007B66B5" w:rsidRDefault="007B66B5" w:rsidP="007B66B5"/>
    <w:p w:rsidR="007B66B5" w:rsidRDefault="007B66B5" w:rsidP="007B66B5">
      <w:r>
        <w:rPr>
          <w:noProof/>
        </w:rPr>
        <w:drawing>
          <wp:anchor distT="0" distB="0" distL="114300" distR="114300" simplePos="0" relativeHeight="251652608" behindDoc="1" locked="0" layoutInCell="1" allowOverlap="1" wp14:anchorId="59C2982C" wp14:editId="1954B13E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1362075" cy="2190750"/>
            <wp:effectExtent l="0" t="0" r="0" b="0"/>
            <wp:wrapTight wrapText="bothSides">
              <wp:wrapPolygon edited="0">
                <wp:start x="0" y="0"/>
                <wp:lineTo x="0" y="21412"/>
                <wp:lineTo x="21449" y="21412"/>
                <wp:lineTo x="21449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Кнопка «</w:t>
      </w:r>
      <w:r>
        <w:rPr>
          <w:lang w:val="en-US"/>
        </w:rPr>
        <w:t>R</w:t>
      </w:r>
      <w:r>
        <w:t>»- реальные ордера, то есть при установке ордеров, брокер их видит.</w:t>
      </w:r>
      <w:r w:rsidRPr="007B66B5">
        <w:t xml:space="preserve"> </w:t>
      </w:r>
    </w:p>
    <w:p w:rsidR="007B66B5" w:rsidRDefault="007B66B5" w:rsidP="007B66B5">
      <w:proofErr w:type="gramStart"/>
      <w:r>
        <w:t>Так-же при установке реального ордера,  есть возможность сразу задать виртуальные:</w:t>
      </w:r>
      <w:proofErr w:type="gramEnd"/>
      <w:r>
        <w:t xml:space="preserve">  </w:t>
      </w:r>
      <w:proofErr w:type="spellStart"/>
      <w:r w:rsidRPr="009B2369">
        <w:t>TakeProfit</w:t>
      </w:r>
      <w:proofErr w:type="spellEnd"/>
      <w:r w:rsidRPr="009B2369">
        <w:t xml:space="preserve">, </w:t>
      </w:r>
      <w:proofErr w:type="spellStart"/>
      <w:r w:rsidRPr="009B2369">
        <w:t>StopLoss</w:t>
      </w:r>
      <w:proofErr w:type="spellEnd"/>
      <w:r w:rsidRPr="009B2369">
        <w:t xml:space="preserve">, </w:t>
      </w:r>
      <w:proofErr w:type="spellStart"/>
      <w:r w:rsidRPr="009B2369">
        <w:t>TralingStop</w:t>
      </w:r>
      <w:proofErr w:type="spellEnd"/>
      <w:r>
        <w:t xml:space="preserve"> и </w:t>
      </w:r>
      <w:proofErr w:type="spellStart"/>
      <w:r>
        <w:t>безубыток</w:t>
      </w:r>
      <w:proofErr w:type="spellEnd"/>
      <w:r>
        <w:t>, то есть,  брокер их не видит.</w:t>
      </w:r>
    </w:p>
    <w:p w:rsidR="007B66B5" w:rsidRPr="007B66B5" w:rsidRDefault="007B66B5"/>
    <w:p w:rsidR="0083030F" w:rsidRDefault="0002266C"/>
    <w:p w:rsidR="009B2369" w:rsidRDefault="009B2369"/>
    <w:p w:rsidR="009B2369" w:rsidRDefault="009B2369"/>
    <w:p w:rsidR="007B66B5" w:rsidRDefault="007B66B5"/>
    <w:p w:rsidR="007B66B5" w:rsidRDefault="007B66B5">
      <w:pPr>
        <w:pBdr>
          <w:bottom w:val="double" w:sz="6" w:space="1" w:color="auto"/>
        </w:pBdr>
      </w:pPr>
    </w:p>
    <w:p w:rsidR="009103CD" w:rsidRDefault="009103CD"/>
    <w:p w:rsidR="009B2369" w:rsidRDefault="009B2369"/>
    <w:p w:rsidR="0083030F" w:rsidRDefault="0002266C"/>
    <w:p w:rsidR="0083030F" w:rsidRDefault="0002266C"/>
    <w:p w:rsidR="0083030F" w:rsidRDefault="0002266C"/>
    <w:p w:rsidR="009103CD" w:rsidRDefault="009103CD">
      <w:r>
        <w:rPr>
          <w:noProof/>
        </w:rPr>
        <w:drawing>
          <wp:anchor distT="0" distB="0" distL="114300" distR="114300" simplePos="0" relativeHeight="251666432" behindDoc="0" locked="0" layoutInCell="1" allowOverlap="1" wp14:anchorId="660A3733" wp14:editId="30F49A4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95450" cy="22098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Кнопка «</w:t>
      </w:r>
      <w:r>
        <w:rPr>
          <w:lang w:val="en-US"/>
        </w:rPr>
        <w:t>UP</w:t>
      </w:r>
      <w:r>
        <w:t>» - установка сигнальной линии выше цены.</w:t>
      </w:r>
    </w:p>
    <w:p w:rsidR="009103CD" w:rsidRDefault="009103CD">
      <w:r>
        <w:t>Кнопка «</w:t>
      </w:r>
      <w:r>
        <w:rPr>
          <w:lang w:val="en-US"/>
        </w:rPr>
        <w:t>DN</w:t>
      </w:r>
      <w:r>
        <w:t>» - установка сигнальной линии ниже цены.</w:t>
      </w:r>
    </w:p>
    <w:p w:rsidR="009103CD" w:rsidRDefault="009103CD">
      <w:r>
        <w:t>Кнопка «</w:t>
      </w:r>
      <w:r>
        <w:rPr>
          <w:lang w:val="en-US"/>
        </w:rPr>
        <w:t>Time</w:t>
      </w:r>
      <w:r>
        <w:t>» - установка сигнальной линии по времени.</w:t>
      </w:r>
    </w:p>
    <w:p w:rsidR="0083030F" w:rsidRDefault="009103CD">
      <w:r>
        <w:t xml:space="preserve">При пересечении ценой этих уровней, издается сигнал.  </w:t>
      </w:r>
      <w:r>
        <w:br w:type="textWrapping" w:clear="all"/>
      </w:r>
    </w:p>
    <w:p w:rsidR="0083030F" w:rsidRDefault="0002266C">
      <w:pPr>
        <w:pBdr>
          <w:bottom w:val="double" w:sz="6" w:space="1" w:color="auto"/>
        </w:pBdr>
      </w:pPr>
    </w:p>
    <w:p w:rsidR="009103CD" w:rsidRDefault="009103CD">
      <w:pPr>
        <w:pBdr>
          <w:bottom w:val="double" w:sz="6" w:space="1" w:color="auto"/>
        </w:pBdr>
      </w:pPr>
    </w:p>
    <w:p w:rsidR="009103CD" w:rsidRDefault="009103CD">
      <w:r>
        <w:rPr>
          <w:noProof/>
        </w:rPr>
        <w:drawing>
          <wp:anchor distT="0" distB="0" distL="114300" distR="114300" simplePos="0" relativeHeight="251664384" behindDoc="1" locked="0" layoutInCell="1" allowOverlap="1" wp14:anchorId="39203AB7" wp14:editId="2479600A">
            <wp:simplePos x="0" y="0"/>
            <wp:positionH relativeFrom="column">
              <wp:posOffset>1905</wp:posOffset>
            </wp:positionH>
            <wp:positionV relativeFrom="paragraph">
              <wp:posOffset>180340</wp:posOffset>
            </wp:positionV>
            <wp:extent cx="1419225" cy="2362200"/>
            <wp:effectExtent l="0" t="0" r="0" b="0"/>
            <wp:wrapTight wrapText="bothSides">
              <wp:wrapPolygon edited="0">
                <wp:start x="0" y="0"/>
                <wp:lineTo x="0" y="21426"/>
                <wp:lineTo x="21455" y="21426"/>
                <wp:lineTo x="21455" y="0"/>
                <wp:lineTo x="0" y="0"/>
              </wp:wrapPolygon>
            </wp:wrapTight>
            <wp:docPr id="24" name="Рисунок 23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030F" w:rsidRDefault="009103CD">
      <w:r>
        <w:t>В любой момент времени можно сделать снимок графика для дальнейшего просмотра и анализа.</w:t>
      </w:r>
    </w:p>
    <w:p w:rsidR="0083030F" w:rsidRDefault="0002266C"/>
    <w:p w:rsidR="0083030F" w:rsidRPr="0002266C" w:rsidRDefault="0002266C"/>
    <w:p w:rsidR="0002266C" w:rsidRPr="0002266C" w:rsidRDefault="0002266C">
      <w:bookmarkStart w:id="0" w:name="_GoBack"/>
      <w:bookmarkEnd w:id="0"/>
    </w:p>
    <w:p w:rsidR="0083030F" w:rsidRDefault="0002266C"/>
    <w:p w:rsidR="0083030F" w:rsidRDefault="0002266C"/>
    <w:p w:rsidR="0083030F" w:rsidRDefault="0002266C"/>
    <w:p w:rsidR="0083030F" w:rsidRDefault="0002266C"/>
    <w:p w:rsidR="009103CD" w:rsidRDefault="009103CD">
      <w:pPr>
        <w:pBdr>
          <w:bottom w:val="double" w:sz="6" w:space="1" w:color="auto"/>
        </w:pBdr>
      </w:pPr>
    </w:p>
    <w:p w:rsidR="009103CD" w:rsidRDefault="009103CD">
      <w:pPr>
        <w:pBdr>
          <w:bottom w:val="double" w:sz="6" w:space="1" w:color="auto"/>
        </w:pBdr>
      </w:pPr>
    </w:p>
    <w:p w:rsidR="009103CD" w:rsidRDefault="009103CD"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053F6F28" wp14:editId="6D981065">
            <wp:simplePos x="0" y="0"/>
            <wp:positionH relativeFrom="column">
              <wp:posOffset>-45720</wp:posOffset>
            </wp:positionH>
            <wp:positionV relativeFrom="paragraph">
              <wp:posOffset>183515</wp:posOffset>
            </wp:positionV>
            <wp:extent cx="3495675" cy="2057400"/>
            <wp:effectExtent l="0" t="0" r="0" b="0"/>
            <wp:wrapTight wrapText="bothSides">
              <wp:wrapPolygon edited="0">
                <wp:start x="0" y="0"/>
                <wp:lineTo x="0" y="21400"/>
                <wp:lineTo x="21541" y="21400"/>
                <wp:lineTo x="21541" y="0"/>
                <wp:lineTo x="0" y="0"/>
              </wp:wrapPolygon>
            </wp:wrapTight>
            <wp:docPr id="25" name="Рисунок 24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3CD" w:rsidRDefault="009103CD">
      <w:r>
        <w:t>Кнопка «</w:t>
      </w:r>
      <w:r>
        <w:rPr>
          <w:lang w:val="en-US"/>
        </w:rPr>
        <w:t>T</w:t>
      </w:r>
      <w:r>
        <w:t>» - создается панель для работы по времени. В графе</w:t>
      </w:r>
      <w:r w:rsidR="00A83EAE">
        <w:t xml:space="preserve"> «</w:t>
      </w:r>
      <w:r w:rsidR="00A83EAE">
        <w:rPr>
          <w:lang w:val="en-US"/>
        </w:rPr>
        <w:t>Open</w:t>
      </w:r>
      <w:r w:rsidR="00A83EAE">
        <w:t>» вводим время открытия позиции или ордера, время можно вводить до секунд.</w:t>
      </w:r>
    </w:p>
    <w:p w:rsidR="00A83EAE" w:rsidRPr="003139EA" w:rsidRDefault="00A83EAE">
      <w:r>
        <w:t>После ввода времени, выбираем нужную операцию. Для каждой операции нужна своя панель.</w:t>
      </w:r>
    </w:p>
    <w:p w:rsidR="00A83EAE" w:rsidRDefault="00A83EAE">
      <w:r>
        <w:t>Графа «</w:t>
      </w:r>
      <w:r>
        <w:rPr>
          <w:lang w:val="en-US"/>
        </w:rPr>
        <w:t>Close</w:t>
      </w:r>
      <w:r>
        <w:t xml:space="preserve">» -  вводим время закрытие позиций или ордера, если поставить нули, то закрытие по времени не используется. </w:t>
      </w:r>
    </w:p>
    <w:p w:rsidR="00A83EAE" w:rsidRDefault="00A83EAE">
      <w:r>
        <w:t>В</w:t>
      </w:r>
      <w:r w:rsidRPr="00A83EAE">
        <w:rPr>
          <w:lang w:val="en-US"/>
        </w:rPr>
        <w:t xml:space="preserve"> </w:t>
      </w:r>
      <w:r>
        <w:t>панели</w:t>
      </w:r>
      <w:r w:rsidRPr="00A83EAE">
        <w:rPr>
          <w:lang w:val="en-US"/>
        </w:rPr>
        <w:t xml:space="preserve"> </w:t>
      </w:r>
      <w:r>
        <w:t>можно</w:t>
      </w:r>
      <w:r w:rsidRPr="00A83EAE">
        <w:rPr>
          <w:lang w:val="en-US"/>
        </w:rPr>
        <w:t xml:space="preserve"> </w:t>
      </w:r>
      <w:r>
        <w:t>вводить</w:t>
      </w:r>
      <w:r w:rsidRPr="00A83EAE">
        <w:rPr>
          <w:lang w:val="en-US"/>
        </w:rPr>
        <w:t xml:space="preserve">:  </w:t>
      </w:r>
      <w:r>
        <w:t>Лот</w:t>
      </w:r>
      <w:r w:rsidRPr="00A83EAE">
        <w:rPr>
          <w:lang w:val="en-US"/>
        </w:rPr>
        <w:t xml:space="preserve">, </w:t>
      </w:r>
      <w:proofErr w:type="spellStart"/>
      <w:r w:rsidRPr="00A83EAE">
        <w:rPr>
          <w:lang w:val="en-US"/>
        </w:rPr>
        <w:t>TakeProfit</w:t>
      </w:r>
      <w:proofErr w:type="spellEnd"/>
      <w:r w:rsidRPr="00A83EAE">
        <w:rPr>
          <w:lang w:val="en-US"/>
        </w:rPr>
        <w:t xml:space="preserve">, </w:t>
      </w:r>
      <w:proofErr w:type="spellStart"/>
      <w:r w:rsidRPr="00A83EAE">
        <w:rPr>
          <w:lang w:val="en-US"/>
        </w:rPr>
        <w:t>StopLoss</w:t>
      </w:r>
      <w:proofErr w:type="spellEnd"/>
      <w:r w:rsidRPr="00A83EAE">
        <w:rPr>
          <w:lang w:val="en-US"/>
        </w:rPr>
        <w:t xml:space="preserve">, </w:t>
      </w:r>
      <w:proofErr w:type="spellStart"/>
      <w:r w:rsidRPr="00A83EAE">
        <w:rPr>
          <w:lang w:val="en-US"/>
        </w:rPr>
        <w:t>TralingStop</w:t>
      </w:r>
      <w:proofErr w:type="spellEnd"/>
      <w:r w:rsidRPr="00A83EAE">
        <w:rPr>
          <w:lang w:val="en-US"/>
        </w:rPr>
        <w:t xml:space="preserve">.  </w:t>
      </w:r>
      <w:proofErr w:type="gramStart"/>
      <w:r>
        <w:t>Так-же</w:t>
      </w:r>
      <w:proofErr w:type="gramEnd"/>
      <w:r>
        <w:t xml:space="preserve"> можно вводить отступ от цены до отложенных ордеров, ордера выставляются парой.</w:t>
      </w:r>
    </w:p>
    <w:p w:rsidR="009103CD" w:rsidRDefault="00A83EAE" w:rsidP="00A83EAE">
      <w:r>
        <w:t>Панель предназначена в основном для работы в новостях.</w:t>
      </w:r>
    </w:p>
    <w:p w:rsidR="0083030F" w:rsidRDefault="00823F85">
      <w:r>
        <w:t>Например: новость выходит в 15:00, но 14:59 еще есть не направленные движения цены, то есть, ордер выставить за 3-5 секунд  до выхода новости стандартным образом  мы физически не успеем – в этом как раз нам поможет панель. Панелей можем создать до 10 штук нажатием на зеленый крестик.</w:t>
      </w:r>
      <w:r w:rsidR="009103CD">
        <w:rPr>
          <w:noProof/>
        </w:rPr>
        <w:drawing>
          <wp:anchor distT="0" distB="0" distL="114300" distR="114300" simplePos="0" relativeHeight="251655680" behindDoc="1" locked="0" layoutInCell="1" allowOverlap="1" wp14:anchorId="032C3E94" wp14:editId="53695A5A">
            <wp:simplePos x="0" y="0"/>
            <wp:positionH relativeFrom="column">
              <wp:posOffset>-45720</wp:posOffset>
            </wp:positionH>
            <wp:positionV relativeFrom="paragraph">
              <wp:posOffset>308610</wp:posOffset>
            </wp:positionV>
            <wp:extent cx="3743325" cy="1866900"/>
            <wp:effectExtent l="0" t="0" r="0" b="0"/>
            <wp:wrapTight wrapText="bothSides">
              <wp:wrapPolygon edited="0">
                <wp:start x="0" y="0"/>
                <wp:lineTo x="0" y="21380"/>
                <wp:lineTo x="21545" y="21380"/>
                <wp:lineTo x="21545" y="0"/>
                <wp:lineTo x="0" y="0"/>
              </wp:wrapPolygon>
            </wp:wrapTight>
            <wp:docPr id="26" name="Рисунок 25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030F" w:rsidRDefault="0002266C"/>
    <w:p w:rsidR="0083030F" w:rsidRDefault="0002266C"/>
    <w:p w:rsidR="00A83EAE" w:rsidRDefault="00A83EAE"/>
    <w:p w:rsidR="00A83EAE" w:rsidRDefault="00A83EAE" w:rsidP="00A83EAE">
      <w:pPr>
        <w:pBdr>
          <w:bottom w:val="double" w:sz="6" w:space="1" w:color="auto"/>
        </w:pBdr>
      </w:pPr>
    </w:p>
    <w:p w:rsidR="00A83EAE" w:rsidRPr="00A83EAE" w:rsidRDefault="00A83EAE" w:rsidP="00A83EAE">
      <w:r>
        <w:rPr>
          <w:noProof/>
        </w:rPr>
        <w:drawing>
          <wp:anchor distT="0" distB="0" distL="114300" distR="114300" simplePos="0" relativeHeight="251668480" behindDoc="1" locked="0" layoutInCell="1" allowOverlap="1" wp14:anchorId="0607E5F4" wp14:editId="780D8287">
            <wp:simplePos x="0" y="0"/>
            <wp:positionH relativeFrom="column">
              <wp:posOffset>-48260</wp:posOffset>
            </wp:positionH>
            <wp:positionV relativeFrom="paragraph">
              <wp:posOffset>269875</wp:posOffset>
            </wp:positionV>
            <wp:extent cx="3990975" cy="2752725"/>
            <wp:effectExtent l="0" t="0" r="0" b="0"/>
            <wp:wrapTight wrapText="bothSides">
              <wp:wrapPolygon edited="0">
                <wp:start x="0" y="0"/>
                <wp:lineTo x="0" y="21525"/>
                <wp:lineTo x="21548" y="21525"/>
                <wp:lineTo x="21548" y="0"/>
                <wp:lineTo x="0" y="0"/>
              </wp:wrapPolygon>
            </wp:wrapTight>
            <wp:docPr id="28" name="Рисунок 27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EAE" w:rsidRDefault="00823F85">
      <w:r>
        <w:t xml:space="preserve">На каждую позицию мы можем установить свои значения </w:t>
      </w:r>
      <w:proofErr w:type="spellStart"/>
      <w:r w:rsidRPr="00A83EAE">
        <w:rPr>
          <w:lang w:val="en-US"/>
        </w:rPr>
        <w:t>TakeProfit</w:t>
      </w:r>
      <w:proofErr w:type="spellEnd"/>
      <w:r w:rsidRPr="00823F85">
        <w:t xml:space="preserve">, </w:t>
      </w:r>
      <w:proofErr w:type="spellStart"/>
      <w:r w:rsidRPr="00A83EAE">
        <w:rPr>
          <w:lang w:val="en-US"/>
        </w:rPr>
        <w:t>StopLoss</w:t>
      </w:r>
      <w:proofErr w:type="spellEnd"/>
      <w:r w:rsidRPr="00823F85">
        <w:t xml:space="preserve">, </w:t>
      </w:r>
      <w:proofErr w:type="spellStart"/>
      <w:r w:rsidRPr="00A83EAE">
        <w:rPr>
          <w:lang w:val="en-US"/>
        </w:rPr>
        <w:t>TralingStop</w:t>
      </w:r>
      <w:proofErr w:type="spellEnd"/>
      <w:r>
        <w:t xml:space="preserve"> </w:t>
      </w:r>
      <w:proofErr w:type="gramStart"/>
      <w:r>
        <w:t>без</w:t>
      </w:r>
      <w:proofErr w:type="gramEnd"/>
      <w:r>
        <w:t xml:space="preserve"> </w:t>
      </w:r>
      <w:proofErr w:type="gramStart"/>
      <w:r>
        <w:t>убыток</w:t>
      </w:r>
      <w:proofErr w:type="gramEnd"/>
      <w:r>
        <w:t xml:space="preserve"> и время закрытия прямо на графике. </w:t>
      </w:r>
    </w:p>
    <w:p w:rsidR="00823F85" w:rsidRPr="00823F85" w:rsidRDefault="00823F85">
      <w:r>
        <w:t xml:space="preserve">При установке </w:t>
      </w:r>
      <w:proofErr w:type="spellStart"/>
      <w:r w:rsidRPr="00A83EAE">
        <w:rPr>
          <w:lang w:val="en-US"/>
        </w:rPr>
        <w:t>TakeProfit</w:t>
      </w:r>
      <w:proofErr w:type="spellEnd"/>
      <w:r>
        <w:t xml:space="preserve"> и </w:t>
      </w:r>
      <w:r w:rsidRPr="00823F85">
        <w:t xml:space="preserve"> </w:t>
      </w:r>
      <w:proofErr w:type="spellStart"/>
      <w:r w:rsidRPr="00A83EAE">
        <w:rPr>
          <w:lang w:val="en-US"/>
        </w:rPr>
        <w:t>StopLoss</w:t>
      </w:r>
      <w:proofErr w:type="spellEnd"/>
      <w:r>
        <w:t>, мы сразу видим рассчитанные значения прибыли в пунктах и валюте депозита.</w:t>
      </w:r>
    </w:p>
    <w:p w:rsidR="00A83EAE" w:rsidRPr="00A83EAE" w:rsidRDefault="00A83EAE" w:rsidP="00A83EAE"/>
    <w:p w:rsidR="00A83EAE" w:rsidRPr="00A83EAE" w:rsidRDefault="00A83EAE" w:rsidP="00A83EAE"/>
    <w:p w:rsidR="00A83EAE" w:rsidRPr="00A83EAE" w:rsidRDefault="00A83EAE" w:rsidP="00A83EAE"/>
    <w:p w:rsidR="00A83EAE" w:rsidRDefault="00A83EAE" w:rsidP="00A83EAE">
      <w:pPr>
        <w:pBdr>
          <w:bottom w:val="double" w:sz="6" w:space="1" w:color="auto"/>
        </w:pBdr>
      </w:pPr>
    </w:p>
    <w:p w:rsidR="00823F85" w:rsidRDefault="00823F85" w:rsidP="00A83EAE">
      <w:pPr>
        <w:pBdr>
          <w:bottom w:val="double" w:sz="6" w:space="1" w:color="auto"/>
        </w:pBdr>
      </w:pPr>
    </w:p>
    <w:p w:rsidR="00A83EAE" w:rsidRPr="00A83EAE" w:rsidRDefault="00823F85" w:rsidP="00A83EAE">
      <w:r>
        <w:rPr>
          <w:noProof/>
        </w:rPr>
        <w:lastRenderedPageBreak/>
        <w:drawing>
          <wp:anchor distT="0" distB="0" distL="114300" distR="114300" simplePos="0" relativeHeight="251662848" behindDoc="1" locked="0" layoutInCell="1" allowOverlap="1" wp14:anchorId="22B4AECF" wp14:editId="08A2FAE4">
            <wp:simplePos x="0" y="0"/>
            <wp:positionH relativeFrom="column">
              <wp:posOffset>20955</wp:posOffset>
            </wp:positionH>
            <wp:positionV relativeFrom="paragraph">
              <wp:posOffset>101600</wp:posOffset>
            </wp:positionV>
            <wp:extent cx="4181475" cy="3476625"/>
            <wp:effectExtent l="0" t="0" r="0" b="0"/>
            <wp:wrapTight wrapText="bothSides">
              <wp:wrapPolygon edited="0">
                <wp:start x="0" y="0"/>
                <wp:lineTo x="0" y="21541"/>
                <wp:lineTo x="21551" y="21541"/>
                <wp:lineTo x="21551" y="0"/>
                <wp:lineTo x="0" y="0"/>
              </wp:wrapPolygon>
            </wp:wrapTight>
            <wp:docPr id="29" name="Рисунок 28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6D6E">
        <w:t xml:space="preserve">На каждый ордер и позицию мы можем выбрать разный лот, ничего между собой не связано – все работает раздельно. </w:t>
      </w:r>
    </w:p>
    <w:p w:rsidR="0083030F" w:rsidRDefault="0002266C"/>
    <w:p w:rsidR="0083030F" w:rsidRDefault="0002266C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>
      <w:pPr>
        <w:pBdr>
          <w:bottom w:val="double" w:sz="6" w:space="1" w:color="auto"/>
        </w:pBdr>
      </w:pPr>
    </w:p>
    <w:p w:rsidR="00B26D6E" w:rsidRDefault="00B26D6E">
      <w:r>
        <w:rPr>
          <w:noProof/>
        </w:rPr>
        <w:drawing>
          <wp:anchor distT="0" distB="0" distL="114300" distR="114300" simplePos="0" relativeHeight="251671552" behindDoc="1" locked="0" layoutInCell="1" allowOverlap="1" wp14:anchorId="1818CD4E" wp14:editId="0A88E9A1">
            <wp:simplePos x="0" y="0"/>
            <wp:positionH relativeFrom="column">
              <wp:posOffset>-45720</wp:posOffset>
            </wp:positionH>
            <wp:positionV relativeFrom="paragraph">
              <wp:posOffset>194945</wp:posOffset>
            </wp:positionV>
            <wp:extent cx="2581275" cy="600075"/>
            <wp:effectExtent l="0" t="0" r="0" b="0"/>
            <wp:wrapTight wrapText="bothSides">
              <wp:wrapPolygon edited="0">
                <wp:start x="0" y="0"/>
                <wp:lineTo x="0" y="21257"/>
                <wp:lineTo x="21520" y="21257"/>
                <wp:lineTo x="21520" y="0"/>
                <wp:lineTo x="0" y="0"/>
              </wp:wrapPolygon>
            </wp:wrapTight>
            <wp:docPr id="31" name="Рисунок 30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D6E" w:rsidRDefault="00B26D6E">
      <w:r>
        <w:t>При открытии позиции мы можем сразу видеть прибыль и просадку.</w:t>
      </w:r>
    </w:p>
    <w:p w:rsidR="00B26D6E" w:rsidRDefault="00B26D6E">
      <w:r w:rsidRPr="00B26D6E">
        <w:t>[</w:t>
      </w:r>
      <w:proofErr w:type="spellStart"/>
      <w:r>
        <w:rPr>
          <w:lang w:val="en-US"/>
        </w:rPr>
        <w:t>dd</w:t>
      </w:r>
      <w:proofErr w:type="spellEnd"/>
      <w:r w:rsidRPr="00B26D6E">
        <w:t>]</w:t>
      </w:r>
      <w:r>
        <w:t xml:space="preserve"> – просадка, рассчитывается от свободной маржи </w:t>
      </w:r>
      <w:r w:rsidR="00620010">
        <w:t>при открытии позиции, то есть, запоминает баланс на момент открытия позиции и от нее идет расчет.</w:t>
      </w:r>
    </w:p>
    <w:p w:rsidR="00620010" w:rsidRDefault="00620010">
      <w:r w:rsidRPr="00620010">
        <w:t>[</w:t>
      </w:r>
      <w:proofErr w:type="spellStart"/>
      <w:r>
        <w:rPr>
          <w:lang w:val="en-US"/>
        </w:rPr>
        <w:t>pr</w:t>
      </w:r>
      <w:proofErr w:type="spellEnd"/>
      <w:r w:rsidRPr="00620010">
        <w:t xml:space="preserve">] – </w:t>
      </w:r>
      <w:r>
        <w:t>прибыль в валюте депозита и рядом (0.00 р) - расчет в пунктах.</w:t>
      </w:r>
    </w:p>
    <w:p w:rsidR="00620010" w:rsidRDefault="00620010"/>
    <w:p w:rsidR="00620010" w:rsidRPr="00620010" w:rsidRDefault="00620010" w:rsidP="00620010">
      <w:pPr>
        <w:jc w:val="center"/>
        <w:rPr>
          <w:b/>
          <w:color w:val="FF0000"/>
          <w:sz w:val="40"/>
          <w:szCs w:val="40"/>
        </w:rPr>
      </w:pPr>
      <w:r w:rsidRPr="00620010">
        <w:rPr>
          <w:b/>
          <w:color w:val="FF0000"/>
          <w:sz w:val="40"/>
          <w:szCs w:val="40"/>
        </w:rPr>
        <w:t>Внимание!</w:t>
      </w:r>
    </w:p>
    <w:p w:rsidR="00620010" w:rsidRPr="00620010" w:rsidRDefault="00620010" w:rsidP="00620010">
      <w:pPr>
        <w:jc w:val="center"/>
        <w:rPr>
          <w:b/>
          <w:color w:val="FF0000"/>
          <w:sz w:val="40"/>
          <w:szCs w:val="40"/>
        </w:rPr>
      </w:pPr>
      <w:r w:rsidRPr="00620010">
        <w:rPr>
          <w:b/>
          <w:color w:val="FF0000"/>
          <w:sz w:val="40"/>
          <w:szCs w:val="40"/>
        </w:rPr>
        <w:t>Все расчеты и значения в пунктах по 4-х знаку.</w:t>
      </w:r>
    </w:p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B26D6E" w:rsidRDefault="00B26D6E"/>
    <w:p w:rsidR="0083030F" w:rsidRDefault="0002266C"/>
    <w:sectPr w:rsidR="0083030F" w:rsidSect="002407A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AE"/>
    <w:rsid w:val="0002266C"/>
    <w:rsid w:val="002B2472"/>
    <w:rsid w:val="003139EA"/>
    <w:rsid w:val="005C37AE"/>
    <w:rsid w:val="00620010"/>
    <w:rsid w:val="007B66B5"/>
    <w:rsid w:val="00823F85"/>
    <w:rsid w:val="009103CD"/>
    <w:rsid w:val="009B2369"/>
    <w:rsid w:val="00A83EAE"/>
    <w:rsid w:val="00B26D6E"/>
    <w:rsid w:val="00D4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7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7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5</cp:revision>
  <dcterms:created xsi:type="dcterms:W3CDTF">2015-07-05T23:51:00Z</dcterms:created>
  <dcterms:modified xsi:type="dcterms:W3CDTF">2015-08-12T20:40:00Z</dcterms:modified>
</cp:coreProperties>
</file>